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904B2E" w:rsidRPr="006D4DFE">
        <w:tc>
          <w:tcPr>
            <w:tcW w:w="9576" w:type="dxa"/>
          </w:tcPr>
          <w:p w:rsidR="00904B2E" w:rsidRPr="006D4DFE" w:rsidRDefault="00904B2E" w:rsidP="006D4DF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D4DFE">
              <w:rPr>
                <w:b/>
                <w:bCs/>
                <w:sz w:val="28"/>
                <w:szCs w:val="28"/>
              </w:rPr>
              <w:t>Who are Community Health Workers?</w:t>
            </w:r>
          </w:p>
        </w:tc>
      </w:tr>
      <w:tr w:rsidR="00904B2E" w:rsidRPr="006D4DFE">
        <w:tc>
          <w:tcPr>
            <w:tcW w:w="9576" w:type="dxa"/>
          </w:tcPr>
          <w:p w:rsidR="00904B2E" w:rsidRPr="006D4DFE" w:rsidRDefault="00904B2E" w:rsidP="006D4DFE">
            <w:pPr>
              <w:spacing w:after="0"/>
              <w:jc w:val="center"/>
            </w:pPr>
            <w:r w:rsidRPr="006D4DFE">
              <w:t>Advocates</w:t>
            </w:r>
          </w:p>
          <w:p w:rsidR="00904B2E" w:rsidRPr="006D4DFE" w:rsidRDefault="00904B2E" w:rsidP="006D4DFE">
            <w:pPr>
              <w:spacing w:after="0"/>
              <w:jc w:val="center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Educators</w:t>
            </w:r>
          </w:p>
          <w:p w:rsidR="00904B2E" w:rsidRPr="006D4DFE" w:rsidRDefault="00904B2E" w:rsidP="006D4DFE">
            <w:pPr>
              <w:spacing w:after="0"/>
              <w:jc w:val="center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Caregivers</w:t>
            </w:r>
          </w:p>
          <w:p w:rsidR="00904B2E" w:rsidRPr="006D4DFE" w:rsidRDefault="00904B2E" w:rsidP="006D4DFE">
            <w:pPr>
              <w:spacing w:after="0"/>
              <w:jc w:val="center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Link to resources</w:t>
            </w:r>
          </w:p>
          <w:p w:rsidR="00904B2E" w:rsidRPr="006D4DFE" w:rsidRDefault="00904B2E" w:rsidP="006D4DFE">
            <w:pPr>
              <w:spacing w:after="0"/>
              <w:jc w:val="center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Have relationships</w:t>
            </w:r>
          </w:p>
          <w:p w:rsidR="00904B2E" w:rsidRPr="006D4DFE" w:rsidRDefault="00904B2E" w:rsidP="006D4DFE">
            <w:pPr>
              <w:spacing w:after="0"/>
              <w:jc w:val="center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Of and from the community</w:t>
            </w:r>
          </w:p>
          <w:p w:rsidR="00904B2E" w:rsidRPr="006D4DFE" w:rsidRDefault="00904B2E" w:rsidP="006D4DFE">
            <w:pPr>
              <w:spacing w:after="0"/>
              <w:jc w:val="center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Integrated into people’s lives</w:t>
            </w:r>
          </w:p>
          <w:p w:rsidR="00904B2E" w:rsidRPr="006D4DFE" w:rsidRDefault="00904B2E" w:rsidP="006D4DFE">
            <w:pPr>
              <w:spacing w:after="0"/>
              <w:jc w:val="center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Provide trust and empathy</w:t>
            </w:r>
          </w:p>
          <w:p w:rsidR="00904B2E" w:rsidRPr="006D4DFE" w:rsidRDefault="00904B2E" w:rsidP="006D4DFE">
            <w:pPr>
              <w:spacing w:after="0"/>
              <w:jc w:val="center"/>
            </w:pPr>
            <w:r w:rsidRPr="006D4DFE">
              <w:rPr>
                <w:sz w:val="24"/>
                <w:szCs w:val="24"/>
              </w:rPr>
              <w:t>Bridge the gap between the community and the system, addressing the social determinants of health</w:t>
            </w:r>
          </w:p>
        </w:tc>
      </w:tr>
    </w:tbl>
    <w:p w:rsidR="00904B2E" w:rsidRDefault="00904B2E"/>
    <w:p w:rsidR="00904B2E" w:rsidRDefault="00904B2E"/>
    <w:p w:rsidR="00904B2E" w:rsidRDefault="00904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904B2E" w:rsidRPr="006D4DFE">
        <w:tc>
          <w:tcPr>
            <w:tcW w:w="3192" w:type="dxa"/>
          </w:tcPr>
          <w:p w:rsidR="00904B2E" w:rsidRPr="006D4DFE" w:rsidRDefault="00904B2E" w:rsidP="006D4DF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D4DFE">
              <w:rPr>
                <w:b/>
                <w:bCs/>
                <w:sz w:val="28"/>
                <w:szCs w:val="28"/>
              </w:rPr>
              <w:t>What can we do on our own?</w:t>
            </w:r>
          </w:p>
        </w:tc>
        <w:tc>
          <w:tcPr>
            <w:tcW w:w="3192" w:type="dxa"/>
          </w:tcPr>
          <w:p w:rsidR="00904B2E" w:rsidRPr="006D4DFE" w:rsidRDefault="00904B2E" w:rsidP="006D4DF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D4DFE">
              <w:rPr>
                <w:b/>
                <w:bCs/>
                <w:sz w:val="28"/>
                <w:szCs w:val="28"/>
              </w:rPr>
              <w:t>What can we do with some help?</w:t>
            </w:r>
          </w:p>
        </w:tc>
        <w:tc>
          <w:tcPr>
            <w:tcW w:w="3192" w:type="dxa"/>
          </w:tcPr>
          <w:p w:rsidR="00904B2E" w:rsidRPr="006D4DFE" w:rsidRDefault="00904B2E" w:rsidP="006D4DF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D4DFE">
              <w:rPr>
                <w:b/>
                <w:bCs/>
                <w:sz w:val="28"/>
                <w:szCs w:val="28"/>
              </w:rPr>
              <w:t>What is someone else’s job?</w:t>
            </w:r>
          </w:p>
        </w:tc>
      </w:tr>
      <w:tr w:rsidR="00904B2E" w:rsidRPr="006D4DFE">
        <w:tc>
          <w:tcPr>
            <w:tcW w:w="3192" w:type="dxa"/>
          </w:tcPr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Attend and participate in public meetings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Ask questions and stay engaged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Be enthusiastic about learning     (i.e., children and parents)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Advocate and maintain a positive attitude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Maintain routine(s)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Educate yourself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Be strong role models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Offer services- (i.e., assist with afterschool activities and share about services)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Empower one another and create an accepting environment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Be a good communicator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Be supportive to others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Reach out for help from others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 xml:space="preserve">Realize that everyone knows something </w:t>
            </w:r>
          </w:p>
        </w:tc>
        <w:tc>
          <w:tcPr>
            <w:tcW w:w="3192" w:type="dxa"/>
          </w:tcPr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Participate in school wellness teams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Participate in school-based management teams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Access services from school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Facilitate communication (i.e., conversations with board members, principals, etc.)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Build relationships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Initiate programs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Navigate the system and information sources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Join committees of interest (e.g. parent-teacher organizations)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Stay informed about new ideas/ facts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Brainstorm solutions for opportunities in physical activity (e.g., recess and physical education)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Introduce healthy foods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 xml:space="preserve">Locate nutrition resources (e.g., getting nutritious foods at reasonable times) 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Gain access to homework assistance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Partner with teachers, parents, and students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Advocate with other parents for good teachers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Comply with state education policy and regulations (i.e., recess and physical education regulations)</w:t>
            </w:r>
            <w:bookmarkStart w:id="0" w:name="_GoBack"/>
            <w:bookmarkEnd w:id="0"/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Establish accountability measures for these regulations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Develop a curriculum and solicit the voices of parents and students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Maintain an accurate, culturally inclusive and responsive curriculum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Pass school’s budget (e.g., voting)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Expand after-school and early education programs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 xml:space="preserve">Assemble teacher contracts 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Ensure school discipline policy is in place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Ensure environmental safety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 xml:space="preserve">A student’s job is to advocate for themselves 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Provide resources and access to strategies to navigate and select supports and provide assessments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  <w:r w:rsidRPr="006D4DFE">
              <w:rPr>
                <w:sz w:val="24"/>
                <w:szCs w:val="24"/>
              </w:rPr>
              <w:t>Oversee and implement establishes process</w:t>
            </w: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  <w:p w:rsidR="00904B2E" w:rsidRPr="006D4DFE" w:rsidRDefault="00904B2E" w:rsidP="006D4D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04B2E" w:rsidRPr="003D4A59" w:rsidRDefault="00904B2E">
      <w:pPr>
        <w:rPr>
          <w:sz w:val="24"/>
          <w:szCs w:val="24"/>
        </w:rPr>
      </w:pPr>
    </w:p>
    <w:sectPr w:rsidR="00904B2E" w:rsidRPr="003D4A59" w:rsidSect="00004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2E" w:rsidRDefault="00904B2E" w:rsidP="00DC4E28">
      <w:pPr>
        <w:spacing w:after="0" w:line="240" w:lineRule="auto"/>
      </w:pPr>
      <w:r>
        <w:separator/>
      </w:r>
    </w:p>
  </w:endnote>
  <w:endnote w:type="continuationSeparator" w:id="0">
    <w:p w:rsidR="00904B2E" w:rsidRDefault="00904B2E" w:rsidP="00DC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2E" w:rsidRDefault="00904B2E" w:rsidP="00DC4E28">
      <w:pPr>
        <w:spacing w:after="0" w:line="240" w:lineRule="auto"/>
      </w:pPr>
      <w:r>
        <w:separator/>
      </w:r>
    </w:p>
  </w:footnote>
  <w:footnote w:type="continuationSeparator" w:id="0">
    <w:p w:rsidR="00904B2E" w:rsidRDefault="00904B2E" w:rsidP="00DC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2E" w:rsidRPr="00DC4E28" w:rsidRDefault="00904B2E">
    <w:pPr>
      <w:pStyle w:val="Header"/>
      <w:rPr>
        <w:b/>
        <w:bCs/>
      </w:rPr>
    </w:pPr>
    <w:r>
      <w:tab/>
    </w:r>
    <w:r w:rsidRPr="00DC4E28">
      <w:rPr>
        <w:b/>
        <w:bCs/>
      </w:rPr>
      <w:t>Chew &amp; Chat Notes: 9/27/16</w:t>
    </w:r>
    <w:r w:rsidRPr="00DC4E28">
      <w:rPr>
        <w:b/>
        <w:bCs/>
      </w:rPr>
      <w:tab/>
    </w:r>
    <w:r w:rsidRPr="00DC4E28">
      <w:rPr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E15"/>
    <w:multiLevelType w:val="hybridMultilevel"/>
    <w:tmpl w:val="E8C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5B2AA0"/>
    <w:multiLevelType w:val="hybridMultilevel"/>
    <w:tmpl w:val="F0A8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45"/>
    <w:rsid w:val="0000497A"/>
    <w:rsid w:val="00057345"/>
    <w:rsid w:val="001111DB"/>
    <w:rsid w:val="001F2C08"/>
    <w:rsid w:val="00353CB5"/>
    <w:rsid w:val="00357B59"/>
    <w:rsid w:val="003D4A59"/>
    <w:rsid w:val="00552F7F"/>
    <w:rsid w:val="00653562"/>
    <w:rsid w:val="006D4DFE"/>
    <w:rsid w:val="00892B86"/>
    <w:rsid w:val="00904B2E"/>
    <w:rsid w:val="00C643A7"/>
    <w:rsid w:val="00DC4E28"/>
    <w:rsid w:val="00DD7B59"/>
    <w:rsid w:val="00E83997"/>
    <w:rsid w:val="00FD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28"/>
  </w:style>
  <w:style w:type="paragraph" w:styleId="Footer">
    <w:name w:val="footer"/>
    <w:basedOn w:val="Normal"/>
    <w:link w:val="FooterChar"/>
    <w:uiPriority w:val="99"/>
    <w:rsid w:val="00DC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28"/>
  </w:style>
  <w:style w:type="table" w:styleId="TableGrid">
    <w:name w:val="Table Grid"/>
    <w:basedOn w:val="TableNormal"/>
    <w:uiPriority w:val="99"/>
    <w:rsid w:val="00DC4E2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4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341</Words>
  <Characters>1946</Characters>
  <Application>Microsoft Office Outlook</Application>
  <DocSecurity>0</DocSecurity>
  <Lines>0</Lines>
  <Paragraphs>0</Paragraphs>
  <ScaleCrop>false</ScaleCrop>
  <Company>D'Youville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Community Health Workers</dc:title>
  <dc:subject/>
  <dc:creator>Cadzow, Renee</dc:creator>
  <cp:keywords/>
  <dc:description/>
  <cp:lastModifiedBy>edv</cp:lastModifiedBy>
  <cp:revision>2</cp:revision>
  <dcterms:created xsi:type="dcterms:W3CDTF">2016-10-05T12:46:00Z</dcterms:created>
  <dcterms:modified xsi:type="dcterms:W3CDTF">2016-10-05T12:46:00Z</dcterms:modified>
</cp:coreProperties>
</file>